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b w:val="1"/>
          <w:u w:val="single"/>
        </w:rPr>
      </w:pPr>
      <w:r w:rsidDel="00000000" w:rsidR="00000000" w:rsidRPr="00000000">
        <w:rPr>
          <w:rtl w:val="0"/>
        </w:rPr>
      </w:r>
    </w:p>
    <w:p w:rsidR="00000000" w:rsidDel="00000000" w:rsidP="00000000" w:rsidRDefault="00000000" w:rsidRPr="00000000" w14:paraId="00000002">
      <w:pPr>
        <w:spacing w:line="480" w:lineRule="auto"/>
        <w:rPr>
          <w:rFonts w:ascii="Helvetica Neue" w:cs="Helvetica Neue" w:eastAsia="Helvetica Neue" w:hAnsi="Helvetica Neue"/>
          <w:b w:val="1"/>
          <w:color w:val="464646"/>
        </w:rPr>
      </w:pPr>
      <w:r w:rsidDel="00000000" w:rsidR="00000000" w:rsidRPr="00000000">
        <w:rPr>
          <w:rFonts w:ascii="Helvetica Neue" w:cs="Helvetica Neue" w:eastAsia="Helvetica Neue" w:hAnsi="Helvetica Neue"/>
          <w:b w:val="1"/>
          <w:color w:val="464646"/>
          <w:u w:val="single"/>
          <w:rtl w:val="0"/>
        </w:rPr>
        <w:t xml:space="preserve">TO:</w:t>
      </w:r>
      <w:r w:rsidDel="00000000" w:rsidR="00000000" w:rsidRPr="00000000">
        <w:rPr>
          <w:rFonts w:ascii="Helvetica Neue" w:cs="Helvetica Neue" w:eastAsia="Helvetica Neue" w:hAnsi="Helvetica Neue"/>
          <w:b w:val="1"/>
          <w:color w:val="464646"/>
          <w:rtl w:val="0"/>
        </w:rPr>
        <w:tab/>
        <w:tab/>
        <w:t xml:space="preserve">______________________________</w:t>
      </w:r>
    </w:p>
    <w:p w:rsidR="00000000" w:rsidDel="00000000" w:rsidP="00000000" w:rsidRDefault="00000000" w:rsidRPr="00000000" w14:paraId="00000003">
      <w:pPr>
        <w:rPr>
          <w:rFonts w:ascii="Helvetica Neue" w:cs="Helvetica Neue" w:eastAsia="Helvetica Neue" w:hAnsi="Helvetica Neue"/>
          <w:b w:val="1"/>
          <w:color w:val="464646"/>
        </w:rPr>
      </w:pPr>
      <w:r w:rsidDel="00000000" w:rsidR="00000000" w:rsidRPr="00000000">
        <w:rPr>
          <w:rFonts w:ascii="Helvetica Neue" w:cs="Helvetica Neue" w:eastAsia="Helvetica Neue" w:hAnsi="Helvetica Neue"/>
          <w:b w:val="1"/>
          <w:color w:val="464646"/>
          <w:u w:val="single"/>
          <w:rtl w:val="0"/>
        </w:rPr>
        <w:t xml:space="preserve">FROM:</w:t>
      </w:r>
      <w:r w:rsidDel="00000000" w:rsidR="00000000" w:rsidRPr="00000000">
        <w:rPr>
          <w:rFonts w:ascii="Helvetica Neue" w:cs="Helvetica Neue" w:eastAsia="Helvetica Neue" w:hAnsi="Helvetica Neue"/>
          <w:b w:val="1"/>
          <w:color w:val="464646"/>
          <w:rtl w:val="0"/>
        </w:rPr>
        <w:tab/>
        <w:t xml:space="preserve">Chris Stathis, Dir. of Ops.</w:t>
      </w:r>
    </w:p>
    <w:p w:rsidR="00000000" w:rsidDel="00000000" w:rsidP="00000000" w:rsidRDefault="00000000" w:rsidRPr="00000000" w14:paraId="00000004">
      <w:pPr>
        <w:rPr>
          <w:rFonts w:ascii="Helvetica Neue" w:cs="Helvetica Neue" w:eastAsia="Helvetica Neue" w:hAnsi="Helvetica Neue"/>
          <w:b w:val="1"/>
          <w:color w:val="464646"/>
        </w:rPr>
      </w:pPr>
      <w:r w:rsidDel="00000000" w:rsidR="00000000" w:rsidRPr="00000000">
        <w:rPr>
          <w:rFonts w:ascii="Helvetica Neue" w:cs="Helvetica Neue" w:eastAsia="Helvetica Neue" w:hAnsi="Helvetica Neue"/>
          <w:b w:val="1"/>
          <w:color w:val="464646"/>
          <w:rtl w:val="0"/>
        </w:rPr>
        <w:tab/>
        <w:tab/>
        <w:t xml:space="preserve">Roxane Laiolo, HR Mgr.</w:t>
      </w:r>
    </w:p>
    <w:p w:rsidR="00000000" w:rsidDel="00000000" w:rsidP="00000000" w:rsidRDefault="00000000" w:rsidRPr="00000000" w14:paraId="00000005">
      <w:pPr>
        <w:rPr>
          <w:rFonts w:ascii="Helvetica Neue" w:cs="Helvetica Neue" w:eastAsia="Helvetica Neue" w:hAnsi="Helvetica Neue"/>
          <w:b w:val="1"/>
          <w:color w:val="464646"/>
        </w:rPr>
      </w:pPr>
      <w:r w:rsidDel="00000000" w:rsidR="00000000" w:rsidRPr="00000000">
        <w:rPr>
          <w:rtl w:val="0"/>
        </w:rPr>
      </w:r>
    </w:p>
    <w:p w:rsidR="00000000" w:rsidDel="00000000" w:rsidP="00000000" w:rsidRDefault="00000000" w:rsidRPr="00000000" w14:paraId="00000006">
      <w:pPr>
        <w:spacing w:line="480" w:lineRule="auto"/>
        <w:rPr>
          <w:rFonts w:ascii="Helvetica Neue" w:cs="Helvetica Neue" w:eastAsia="Helvetica Neue" w:hAnsi="Helvetica Neue"/>
          <w:b w:val="1"/>
          <w:color w:val="464646"/>
        </w:rPr>
      </w:pPr>
      <w:r w:rsidDel="00000000" w:rsidR="00000000" w:rsidRPr="00000000">
        <w:rPr>
          <w:rFonts w:ascii="Helvetica Neue" w:cs="Helvetica Neue" w:eastAsia="Helvetica Neue" w:hAnsi="Helvetica Neue"/>
          <w:b w:val="1"/>
          <w:color w:val="464646"/>
          <w:u w:val="single"/>
          <w:rtl w:val="0"/>
        </w:rPr>
        <w:t xml:space="preserve">DATE:</w:t>
      </w:r>
      <w:r w:rsidDel="00000000" w:rsidR="00000000" w:rsidRPr="00000000">
        <w:rPr>
          <w:rFonts w:ascii="Helvetica Neue" w:cs="Helvetica Neue" w:eastAsia="Helvetica Neue" w:hAnsi="Helvetica Neue"/>
          <w:b w:val="1"/>
          <w:color w:val="464646"/>
          <w:rtl w:val="0"/>
        </w:rPr>
        <w:tab/>
        <w:tab/>
        <w:t xml:space="preserve">February 23, 2018</w:t>
      </w:r>
    </w:p>
    <w:p w:rsidR="00000000" w:rsidDel="00000000" w:rsidP="00000000" w:rsidRDefault="00000000" w:rsidRPr="00000000" w14:paraId="00000007">
      <w:pPr>
        <w:spacing w:line="480" w:lineRule="auto"/>
        <w:rPr>
          <w:rFonts w:ascii="Helvetica Neue" w:cs="Helvetica Neue" w:eastAsia="Helvetica Neue" w:hAnsi="Helvetica Neue"/>
          <w:b w:val="1"/>
          <w:color w:val="464646"/>
        </w:rPr>
      </w:pPr>
      <w:r w:rsidDel="00000000" w:rsidR="00000000" w:rsidRPr="00000000">
        <w:rPr>
          <w:rFonts w:ascii="Helvetica Neue" w:cs="Helvetica Neue" w:eastAsia="Helvetica Neue" w:hAnsi="Helvetica Neue"/>
          <w:b w:val="1"/>
          <w:color w:val="464646"/>
          <w:u w:val="single"/>
          <w:rtl w:val="0"/>
        </w:rPr>
        <w:t xml:space="preserve">RE:</w:t>
      </w:r>
      <w:r w:rsidDel="00000000" w:rsidR="00000000" w:rsidRPr="00000000">
        <w:rPr>
          <w:rFonts w:ascii="Helvetica Neue" w:cs="Helvetica Neue" w:eastAsia="Helvetica Neue" w:hAnsi="Helvetica Neue"/>
          <w:b w:val="1"/>
          <w:color w:val="464646"/>
          <w:rtl w:val="0"/>
        </w:rPr>
        <w:tab/>
        <w:tab/>
        <w:t xml:space="preserve">Rest and Meal Breaks</w:t>
      </w:r>
    </w:p>
    <w:p w:rsidR="00000000" w:rsidDel="00000000" w:rsidP="00000000" w:rsidRDefault="00000000" w:rsidRPr="00000000" w14:paraId="00000008">
      <w:pPr>
        <w:spacing w:line="480" w:lineRule="auto"/>
        <w:rPr>
          <w:rFonts w:ascii="Helvetica Neue" w:cs="Helvetica Neue" w:eastAsia="Helvetica Neue" w:hAnsi="Helvetica Neue"/>
          <w:b w:val="1"/>
          <w:color w:val="464646"/>
        </w:rPr>
      </w:pPr>
      <w:r w:rsidDel="00000000" w:rsidR="00000000" w:rsidRPr="00000000">
        <w:rPr>
          <w:rtl w:val="0"/>
        </w:rPr>
      </w:r>
    </w:p>
    <w:p w:rsidR="00000000" w:rsidDel="00000000" w:rsidP="00000000" w:rsidRDefault="00000000" w:rsidRPr="00000000" w14:paraId="00000009">
      <w:pPr>
        <w:spacing w:line="276" w:lineRule="auto"/>
        <w:rPr>
          <w:rFonts w:ascii="Helvetica Neue" w:cs="Helvetica Neue" w:eastAsia="Helvetica Neue" w:hAnsi="Helvetica Neue"/>
          <w:color w:val="464646"/>
        </w:rPr>
      </w:pPr>
      <w:bookmarkStart w:colFirst="0" w:colLast="0" w:name="_heading=h.gjdgxs" w:id="0"/>
      <w:bookmarkEnd w:id="0"/>
      <w:r w:rsidDel="00000000" w:rsidR="00000000" w:rsidRPr="00000000">
        <w:rPr>
          <w:rFonts w:ascii="Helvetica Neue" w:cs="Helvetica Neue" w:eastAsia="Helvetica Neue" w:hAnsi="Helvetica Neue"/>
          <w:color w:val="464646"/>
          <w:rtl w:val="0"/>
        </w:rPr>
        <w:t xml:space="preserve">NOR-CAL provides rest and meal breaks in accordance with California labor requirements.  Per previous payroll attachments, we have outlined these requirements and expected employees to follow the requirements.  A recent timecard audit indicated that employees are not always complying with these requirements.</w:t>
      </w:r>
    </w:p>
    <w:p w:rsidR="00000000" w:rsidDel="00000000" w:rsidP="00000000" w:rsidRDefault="00000000" w:rsidRPr="00000000" w14:paraId="0000000A">
      <w:pPr>
        <w:rPr>
          <w:rFonts w:ascii="Helvetica Neue" w:cs="Helvetica Neue" w:eastAsia="Helvetica Neue" w:hAnsi="Helvetica Neue"/>
          <w:color w:val="464646"/>
        </w:rPr>
      </w:pPr>
      <w:r w:rsidDel="00000000" w:rsidR="00000000" w:rsidRPr="00000000">
        <w:rPr>
          <w:rtl w:val="0"/>
        </w:rPr>
      </w:r>
    </w:p>
    <w:p w:rsidR="00000000" w:rsidDel="00000000" w:rsidP="00000000" w:rsidRDefault="00000000" w:rsidRPr="00000000" w14:paraId="0000000B">
      <w:pPr>
        <w:spacing w:line="276" w:lineRule="auto"/>
        <w:rPr>
          <w:rFonts w:ascii="Helvetica Neue" w:cs="Helvetica Neue" w:eastAsia="Helvetica Neue" w:hAnsi="Helvetica Neue"/>
          <w:color w:val="464646"/>
        </w:rPr>
      </w:pPr>
      <w:r w:rsidDel="00000000" w:rsidR="00000000" w:rsidRPr="00000000">
        <w:rPr>
          <w:rFonts w:ascii="Helvetica Neue" w:cs="Helvetica Neue" w:eastAsia="Helvetica Neue" w:hAnsi="Helvetica Neue"/>
          <w:b w:val="1"/>
          <w:color w:val="464646"/>
          <w:rtl w:val="0"/>
        </w:rPr>
        <w:t xml:space="preserve">REST BREAKS</w:t>
      </w:r>
      <w:r w:rsidDel="00000000" w:rsidR="00000000" w:rsidRPr="00000000">
        <w:rPr>
          <w:rFonts w:ascii="Helvetica Neue" w:cs="Helvetica Neue" w:eastAsia="Helvetica Neue" w:hAnsi="Helvetica Neue"/>
          <w:color w:val="464646"/>
          <w:rtl w:val="0"/>
        </w:rPr>
        <w:t xml:space="preserve"> – Employees are provided with a paid 10-minute rest period for each four-hour work period. Rest period must be taken as close to the middle of the work period as is practicable. Rest breaks should not be skipped, or added to a meal period, or taken at the beginning or very end of the day.  A rest period is not required for employees whose total daily work time is less than three and one-half hours.</w:t>
      </w:r>
    </w:p>
    <w:p w:rsidR="00000000" w:rsidDel="00000000" w:rsidP="00000000" w:rsidRDefault="00000000" w:rsidRPr="00000000" w14:paraId="0000000C">
      <w:pPr>
        <w:rPr>
          <w:rFonts w:ascii="Helvetica Neue" w:cs="Helvetica Neue" w:eastAsia="Helvetica Neue" w:hAnsi="Helvetica Neue"/>
          <w:b w:val="1"/>
          <w:color w:val="464646"/>
          <w:u w:val="single"/>
        </w:rPr>
      </w:pPr>
      <w:r w:rsidDel="00000000" w:rsidR="00000000" w:rsidRPr="00000000">
        <w:rPr>
          <w:rtl w:val="0"/>
        </w:rPr>
      </w:r>
    </w:p>
    <w:p w:rsidR="00000000" w:rsidDel="00000000" w:rsidP="00000000" w:rsidRDefault="00000000" w:rsidRPr="00000000" w14:paraId="0000000D">
      <w:pPr>
        <w:spacing w:line="276" w:lineRule="auto"/>
        <w:rPr>
          <w:rFonts w:ascii="Helvetica Neue" w:cs="Helvetica Neue" w:eastAsia="Helvetica Neue" w:hAnsi="Helvetica Neue"/>
          <w:color w:val="464646"/>
        </w:rPr>
      </w:pPr>
      <w:r w:rsidDel="00000000" w:rsidR="00000000" w:rsidRPr="00000000">
        <w:rPr>
          <w:rFonts w:ascii="Helvetica Neue" w:cs="Helvetica Neue" w:eastAsia="Helvetica Neue" w:hAnsi="Helvetica Neue"/>
          <w:b w:val="1"/>
          <w:color w:val="464646"/>
          <w:rtl w:val="0"/>
        </w:rPr>
        <w:t xml:space="preserve">MEAL BREAKS</w:t>
      </w:r>
      <w:r w:rsidDel="00000000" w:rsidR="00000000" w:rsidRPr="00000000">
        <w:rPr>
          <w:rFonts w:ascii="Helvetica Neue" w:cs="Helvetica Neue" w:eastAsia="Helvetica Neue" w:hAnsi="Helvetica Neue"/>
          <w:color w:val="464646"/>
          <w:rtl w:val="0"/>
        </w:rPr>
        <w:t xml:space="preserve"> – Employees are provided with no less than a 30-minute meal period if they work more than five hours a day. A second meal period of no less than 30 minutes is provided when the employee's work period is more than 10 hours. </w:t>
      </w:r>
    </w:p>
    <w:p w:rsidR="00000000" w:rsidDel="00000000" w:rsidP="00000000" w:rsidRDefault="00000000" w:rsidRPr="00000000" w14:paraId="0000000E">
      <w:pPr>
        <w:spacing w:line="276" w:lineRule="auto"/>
        <w:rPr>
          <w:rFonts w:ascii="Helvetica Neue" w:cs="Helvetica Neue" w:eastAsia="Helvetica Neue" w:hAnsi="Helvetica Neue"/>
          <w:color w:val="464646"/>
        </w:rPr>
      </w:pPr>
      <w:r w:rsidDel="00000000" w:rsidR="00000000" w:rsidRPr="00000000">
        <w:rPr>
          <w:rtl w:val="0"/>
        </w:rPr>
      </w:r>
    </w:p>
    <w:p w:rsidR="00000000" w:rsidDel="00000000" w:rsidP="00000000" w:rsidRDefault="00000000" w:rsidRPr="00000000" w14:paraId="0000000F">
      <w:pPr>
        <w:spacing w:line="276" w:lineRule="auto"/>
        <w:rPr>
          <w:rFonts w:ascii="Helvetica Neue" w:cs="Helvetica Neue" w:eastAsia="Helvetica Neue" w:hAnsi="Helvetica Neue"/>
          <w:color w:val="464646"/>
        </w:rPr>
      </w:pPr>
      <w:r w:rsidDel="00000000" w:rsidR="00000000" w:rsidRPr="00000000">
        <w:rPr>
          <w:rFonts w:ascii="Helvetica Neue" w:cs="Helvetica Neue" w:eastAsia="Helvetica Neue" w:hAnsi="Helvetica Neue"/>
          <w:color w:val="464646"/>
          <w:rtl w:val="0"/>
        </w:rPr>
        <w:t xml:space="preserve">If an employee is unable to take his/her meal break or take it in a timely manner, the employee must notify his/her supervisor before or at the time the employee is unable to take the meal break. If tenth (10) hour of work occurs while employee is in route back to warehouse, the second meal break must be taken when you arrive at warehouse before you clock out. </w:t>
      </w:r>
    </w:p>
    <w:p w:rsidR="00000000" w:rsidDel="00000000" w:rsidP="00000000" w:rsidRDefault="00000000" w:rsidRPr="00000000" w14:paraId="00000010">
      <w:pPr>
        <w:spacing w:line="276" w:lineRule="auto"/>
        <w:rPr>
          <w:rFonts w:ascii="Helvetica Neue" w:cs="Helvetica Neue" w:eastAsia="Helvetica Neue" w:hAnsi="Helvetica Neue"/>
          <w:color w:val="464646"/>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Helvetica Neue" w:cs="Helvetica Neue" w:eastAsia="Helvetica Neue" w:hAnsi="Helvetica Neue"/>
          <w:b w:val="1"/>
          <w:color w:val="464646"/>
          <w:u w:val="single"/>
          <w:rtl w:val="0"/>
        </w:rPr>
        <w:t xml:space="preserve">Failure to follow Rest and Meal Breaks requirements may lead to disciplinary action, up to and including discharge.</w:t>
      </w: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sectPr>
      <w:headerReference r:id="rId7" w:type="default"/>
      <w:footerReference r:id="rId8" w:type="default"/>
      <w:pgSz w:h="15840" w:w="12240" w:orient="portrait"/>
      <w:pgMar w:bottom="1440" w:top="2160" w:left="806" w:right="806" w:header="446" w:footer="4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5e5e5e"/>
        <w:sz w:val="18"/>
        <w:szCs w:val="18"/>
        <w:u w:val="none"/>
        <w:shd w:fill="auto" w:val="clear"/>
        <w:vertAlign w:val="baseline"/>
      </w:rPr>
    </w:pPr>
    <w:r w:rsidDel="00000000" w:rsidR="00000000" w:rsidRPr="00000000">
      <w:rPr>
        <w:rFonts w:ascii="Arial" w:cs="Arial" w:eastAsia="Arial" w:hAnsi="Arial"/>
        <w:b w:val="1"/>
        <w:i w:val="0"/>
        <w:smallCaps w:val="0"/>
        <w:strike w:val="0"/>
        <w:color w:val="5e5e5e"/>
        <w:sz w:val="18"/>
        <w:szCs w:val="18"/>
        <w:u w:val="none"/>
        <w:shd w:fill="auto" w:val="clear"/>
        <w:vertAlign w:val="baseline"/>
        <w:rtl w:val="0"/>
      </w:rPr>
      <w:t xml:space="preserve">Agent for Allied Van Lines   </w:t>
    </w:r>
    <w:r w:rsidDel="00000000" w:rsidR="00000000" w:rsidRPr="00000000">
      <w:rPr>
        <w:rFonts w:ascii="Arial" w:cs="Arial" w:eastAsia="Arial" w:hAnsi="Arial"/>
        <w:b w:val="0"/>
        <w:i w:val="0"/>
        <w:smallCaps w:val="0"/>
        <w:strike w:val="0"/>
        <w:color w:val="00009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5e5e5e"/>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5e5e5e"/>
        <w:sz w:val="18"/>
        <w:szCs w:val="18"/>
        <w:u w:val="none"/>
        <w:shd w:fill="auto" w:val="clear"/>
        <w:vertAlign w:val="baseline"/>
        <w:rtl w:val="0"/>
      </w:rPr>
      <w:t xml:space="preserve">Cal T #145636   </w:t>
    </w:r>
    <w:r w:rsidDel="00000000" w:rsidR="00000000" w:rsidRPr="00000000">
      <w:rPr>
        <w:rFonts w:ascii="Arial" w:cs="Arial" w:eastAsia="Arial" w:hAnsi="Arial"/>
        <w:b w:val="0"/>
        <w:i w:val="0"/>
        <w:smallCaps w:val="0"/>
        <w:strike w:val="0"/>
        <w:color w:val="00009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5e5e5e"/>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5e5e5e"/>
        <w:sz w:val="18"/>
        <w:szCs w:val="18"/>
        <w:u w:val="none"/>
        <w:shd w:fill="auto" w:val="clear"/>
        <w:vertAlign w:val="baseline"/>
        <w:rtl w:val="0"/>
      </w:rPr>
      <w:t xml:space="preserve">NOR-CALmoving.com</w:t>
    </w:r>
    <w:r w:rsidDel="00000000" w:rsidR="00000000" w:rsidRPr="00000000">
      <w:drawing>
        <wp:anchor allowOverlap="1" behindDoc="0" distB="152400" distT="152400" distL="152400" distR="152400" hidden="0" layoutInCell="1" locked="0" relativeHeight="0" simplePos="0">
          <wp:simplePos x="0" y="0"/>
          <wp:positionH relativeFrom="column">
            <wp:posOffset>-511809</wp:posOffset>
          </wp:positionH>
          <wp:positionV relativeFrom="paragraph">
            <wp:posOffset>152400</wp:posOffset>
          </wp:positionV>
          <wp:extent cx="7772400" cy="209550"/>
          <wp:effectExtent b="0" l="0" r="0" t="0"/>
          <wp:wrapSquare wrapText="bothSides" distB="152400" distT="152400" distL="152400" distR="152400"/>
          <wp:docPr id="80" name="image1.png"/>
          <a:graphic>
            <a:graphicData uri="http://schemas.openxmlformats.org/drawingml/2006/picture">
              <pic:pic>
                <pic:nvPicPr>
                  <pic:cNvPr id="0" name="image1.png"/>
                  <pic:cNvPicPr preferRelativeResize="0"/>
                </pic:nvPicPr>
                <pic:blipFill>
                  <a:blip r:embed="rId1"/>
                  <a:srcRect b="8616" l="0" r="0" t="89300"/>
                  <a:stretch>
                    <a:fillRect/>
                  </a:stretch>
                </pic:blipFill>
                <pic:spPr>
                  <a:xfrm>
                    <a:off x="0" y="0"/>
                    <a:ext cx="7772400" cy="209550"/>
                  </a:xfrm>
                  <a:prstGeom prst="rect"/>
                  <a:ln/>
                </pic:spPr>
              </pic:pic>
            </a:graphicData>
          </a:graphic>
        </wp:anchor>
      </w:drawing>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1"/>
        <w:i w:val="0"/>
        <w:smallCaps w:val="0"/>
        <w:strike w:val="0"/>
        <w:color w:val="5e5e5e"/>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ind w:left="-90" w:right="-180" w:firstLine="0"/>
      <w:rPr/>
    </w:pPr>
    <w:r w:rsidDel="00000000" w:rsidR="00000000" w:rsidRPr="00000000">
      <w:rPr/>
      <w:drawing>
        <wp:inline distB="0" distT="0" distL="0" distR="0">
          <wp:extent cx="1419225" cy="809625"/>
          <wp:effectExtent b="0" l="0" r="0" t="0"/>
          <wp:docPr id="7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19225" cy="809625"/>
                  </a:xfrm>
                  <a:prstGeom prst="rect"/>
                  <a:ln/>
                </pic:spPr>
              </pic:pic>
            </a:graphicData>
          </a:graphic>
        </wp:inline>
      </w:drawing>
    </w:r>
    <w:r w:rsidDel="00000000" w:rsidR="00000000" w:rsidRPr="00000000">
      <w:rPr>
        <w:rtl w:val="0"/>
      </w:rPr>
      <w:tab/>
      <w:tab/>
      <w:tab/>
      <w:tab/>
      <w:tab/>
      <w:tab/>
      <w:tab/>
      <w:tab/>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5562600</wp:posOffset>
          </wp:positionH>
          <wp:positionV relativeFrom="paragraph">
            <wp:posOffset>133350</wp:posOffset>
          </wp:positionV>
          <wp:extent cx="1256030" cy="610870"/>
          <wp:effectExtent b="0" l="0" r="0" t="0"/>
          <wp:wrapNone/>
          <wp:docPr descr="Macintosh HD:Users:tleigh:Dropbox:Born Creative TLGD:Nor-Cal Moving:Electronic Letterhead Template:Screen Shot 2019-10-19 at 11.32.04 AM.png" id="78" name="image2.png"/>
          <a:graphic>
            <a:graphicData uri="http://schemas.openxmlformats.org/drawingml/2006/picture">
              <pic:pic>
                <pic:nvPicPr>
                  <pic:cNvPr descr="Macintosh HD:Users:tleigh:Dropbox:Born Creative TLGD:Nor-Cal Moving:Electronic Letterhead Template:Screen Shot 2019-10-19 at 11.32.04 AM.png" id="0" name="image2.png"/>
                  <pic:cNvPicPr preferRelativeResize="0"/>
                </pic:nvPicPr>
                <pic:blipFill>
                  <a:blip r:embed="rId2"/>
                  <a:srcRect b="-1" l="0" r="0" t="11439"/>
                  <a:stretch>
                    <a:fillRect/>
                  </a:stretch>
                </pic:blipFill>
                <pic:spPr>
                  <a:xfrm>
                    <a:off x="0" y="0"/>
                    <a:ext cx="1256030" cy="610870"/>
                  </a:xfrm>
                  <a:prstGeom prst="rect"/>
                  <a:ln/>
                </pic:spPr>
              </pic:pic>
            </a:graphicData>
          </a:graphic>
        </wp:anchor>
      </w:drawing>
    </w:r>
  </w:p>
  <w:p w:rsidR="00000000" w:rsidDel="00000000" w:rsidP="00000000" w:rsidRDefault="00000000" w:rsidRPr="00000000" w14:paraId="00000015">
    <w:pPr>
      <w:ind w:left="-450" w:firstLine="0"/>
      <w:rPr/>
    </w:pPr>
    <w:r w:rsidDel="00000000" w:rsidR="00000000" w:rsidRPr="00000000">
      <w:rPr/>
      <w:drawing>
        <wp:anchor allowOverlap="1" behindDoc="0" distB="152400" distT="152400" distL="152400" distR="152400" hidden="0" layoutInCell="1" locked="0" relativeHeight="0" simplePos="0">
          <wp:simplePos x="0" y="0"/>
          <wp:positionH relativeFrom="page">
            <wp:posOffset>19050</wp:posOffset>
          </wp:positionH>
          <wp:positionV relativeFrom="page">
            <wp:posOffset>1209675</wp:posOffset>
          </wp:positionV>
          <wp:extent cx="7772400" cy="209550"/>
          <wp:effectExtent b="0" l="0" r="0" t="0"/>
          <wp:wrapSquare wrapText="bothSides" distB="152400" distT="152400" distL="152400" distR="152400"/>
          <wp:docPr id="77" name="image1.png"/>
          <a:graphic>
            <a:graphicData uri="http://schemas.openxmlformats.org/drawingml/2006/picture">
              <pic:pic>
                <pic:nvPicPr>
                  <pic:cNvPr id="0" name="image1.png"/>
                  <pic:cNvPicPr preferRelativeResize="0"/>
                </pic:nvPicPr>
                <pic:blipFill>
                  <a:blip r:embed="rId3"/>
                  <a:srcRect b="8616" l="0" r="0" t="89300"/>
                  <a:stretch>
                    <a:fillRect/>
                  </a:stretch>
                </pic:blipFill>
                <pic:spPr>
                  <a:xfrm>
                    <a:off x="0" y="0"/>
                    <a:ext cx="7772400" cy="209550"/>
                  </a:xfrm>
                  <a:prstGeom prst="rect"/>
                  <a:ln/>
                </pic:spPr>
              </pic:pic>
            </a:graphicData>
          </a:graphic>
        </wp:anchor>
      </w:drawing>
    </w:r>
    <w:r w:rsidDel="00000000" w:rsidR="00000000" w:rsidRPr="00000000">
      <w:rPr>
        <w:rtl w:val="0"/>
      </w:rPr>
    </w:r>
  </w:p>
  <w:p w:rsidR="00000000" w:rsidDel="00000000" w:rsidP="00000000" w:rsidRDefault="00000000" w:rsidRPr="00000000" w14:paraId="00000016">
    <w:pPr>
      <w:ind w:left="-630" w:right="-36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alloonText">
    <w:name w:val="Balloon Text"/>
    <w:basedOn w:val="Normal"/>
    <w:link w:val="BalloonTextChar"/>
    <w:uiPriority w:val="99"/>
    <w:semiHidden w:val="1"/>
    <w:unhideWhenUsed w:val="1"/>
    <w:rsid w:val="00462A41"/>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462A41"/>
    <w:rPr>
      <w:rFonts w:ascii="Lucida Grande" w:cs="Lucida Grande" w:hAnsi="Lucida Grande"/>
      <w:sz w:val="18"/>
      <w:szCs w:val="18"/>
    </w:rPr>
  </w:style>
  <w:style w:type="paragraph" w:styleId="Header">
    <w:name w:val="header"/>
    <w:basedOn w:val="Normal"/>
    <w:link w:val="HeaderChar"/>
    <w:uiPriority w:val="99"/>
    <w:unhideWhenUsed w:val="1"/>
    <w:rsid w:val="00C0771C"/>
    <w:pPr>
      <w:tabs>
        <w:tab w:val="center" w:pos="4320"/>
        <w:tab w:val="right" w:pos="8640"/>
      </w:tabs>
    </w:pPr>
  </w:style>
  <w:style w:type="character" w:styleId="HeaderChar" w:customStyle="1">
    <w:name w:val="Header Char"/>
    <w:basedOn w:val="DefaultParagraphFont"/>
    <w:link w:val="Header"/>
    <w:uiPriority w:val="99"/>
    <w:rsid w:val="00C0771C"/>
    <w:rPr>
      <w:sz w:val="24"/>
      <w:szCs w:val="24"/>
    </w:rPr>
  </w:style>
  <w:style w:type="paragraph" w:styleId="Footer">
    <w:name w:val="footer"/>
    <w:basedOn w:val="Normal"/>
    <w:link w:val="FooterChar"/>
    <w:uiPriority w:val="99"/>
    <w:unhideWhenUsed w:val="1"/>
    <w:rsid w:val="00C0771C"/>
    <w:pPr>
      <w:tabs>
        <w:tab w:val="center" w:pos="4320"/>
        <w:tab w:val="right" w:pos="8640"/>
      </w:tabs>
    </w:pPr>
  </w:style>
  <w:style w:type="character" w:styleId="FooterChar" w:customStyle="1">
    <w:name w:val="Footer Char"/>
    <w:basedOn w:val="DefaultParagraphFont"/>
    <w:link w:val="Footer"/>
    <w:uiPriority w:val="99"/>
    <w:rsid w:val="00C0771C"/>
    <w:rPr>
      <w:sz w:val="24"/>
      <w:szCs w:val="24"/>
    </w:rPr>
  </w:style>
  <w:style w:type="character" w:styleId="c5" w:customStyle="1">
    <w:name w:val="c5"/>
    <w:basedOn w:val="DefaultParagraphFont"/>
    <w:rsid w:val="008F3C6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6tkyhv2i9grVga+5gBItLTckVA==">AMUW2mVAjvudokjNtREtCFPB0IH7reKr7VMqsbFWWA3IK5jqScbhfGUdNzrwn6UfCzR+fxE4xl5pfCRzuS16f/XiGFtRC8z7ipDXJIv6vs1gIMIBPW/Vk+ilNwVtPNWoZKAo03dn1Fg5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2020-03-12T21:37:00Z</dcterms:created>
  <dc:creator>Johanna Lobaton</dc:creator>
</cp:coreProperties>
</file>