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A2883" w14:textId="77777777" w:rsidR="003752A0" w:rsidRPr="003752A0" w:rsidRDefault="003752A0" w:rsidP="00F1567B">
      <w:pPr>
        <w:spacing w:line="360" w:lineRule="auto"/>
        <w:rPr>
          <w:rFonts w:asciiTheme="majorHAnsi" w:eastAsia="Times New Roman" w:hAnsiTheme="majorHAnsi"/>
          <w:b/>
          <w:color w:val="464646" w:themeColor="text2" w:themeShade="BF"/>
          <w:sz w:val="20"/>
          <w:szCs w:val="28"/>
          <w:u w:val="single"/>
        </w:rPr>
      </w:pPr>
      <w:bookmarkStart w:id="0" w:name="_GoBack"/>
      <w:bookmarkEnd w:id="0"/>
    </w:p>
    <w:p w14:paraId="3D09BF58" w14:textId="77777777" w:rsidR="00F1567B" w:rsidRPr="00B46FA7" w:rsidRDefault="00F1567B" w:rsidP="00F1567B">
      <w:pPr>
        <w:spacing w:line="360" w:lineRule="auto"/>
        <w:rPr>
          <w:rFonts w:asciiTheme="majorHAnsi" w:eastAsia="Times New Roman" w:hAnsiTheme="majorHAnsi"/>
          <w:color w:val="464646" w:themeColor="text2" w:themeShade="BF"/>
          <w:sz w:val="28"/>
          <w:szCs w:val="28"/>
        </w:rPr>
      </w:pPr>
      <w:r w:rsidRPr="00B46FA7">
        <w:rPr>
          <w:rFonts w:asciiTheme="majorHAnsi" w:eastAsia="Times New Roman" w:hAnsiTheme="majorHAnsi"/>
          <w:b/>
          <w:color w:val="464646" w:themeColor="text2" w:themeShade="BF"/>
          <w:sz w:val="28"/>
          <w:szCs w:val="28"/>
          <w:u w:val="single"/>
        </w:rPr>
        <w:t>TO:</w:t>
      </w:r>
      <w:r w:rsidRPr="00B46FA7">
        <w:rPr>
          <w:rFonts w:asciiTheme="majorHAnsi" w:eastAsia="Times New Roman" w:hAnsiTheme="majorHAnsi"/>
          <w:color w:val="464646" w:themeColor="text2" w:themeShade="BF"/>
          <w:sz w:val="28"/>
          <w:szCs w:val="28"/>
        </w:rPr>
        <w:tab/>
      </w:r>
      <w:r w:rsidRPr="00B46FA7">
        <w:rPr>
          <w:rFonts w:asciiTheme="majorHAnsi" w:eastAsia="Times New Roman" w:hAnsiTheme="majorHAnsi"/>
          <w:color w:val="464646" w:themeColor="text2" w:themeShade="BF"/>
          <w:sz w:val="28"/>
          <w:szCs w:val="28"/>
        </w:rPr>
        <w:tab/>
      </w:r>
      <w:r w:rsidRPr="00B46FA7">
        <w:rPr>
          <w:rFonts w:asciiTheme="majorHAnsi" w:eastAsia="Times New Roman" w:hAnsiTheme="majorHAnsi"/>
          <w:color w:val="464646" w:themeColor="text2" w:themeShade="BF"/>
          <w:sz w:val="28"/>
          <w:szCs w:val="28"/>
        </w:rPr>
        <w:tab/>
      </w:r>
      <w:r w:rsidRPr="00B46FA7">
        <w:rPr>
          <w:rFonts w:asciiTheme="majorHAnsi" w:eastAsia="Times New Roman" w:hAnsiTheme="majorHAnsi"/>
          <w:color w:val="464646" w:themeColor="text2" w:themeShade="BF"/>
          <w:sz w:val="28"/>
          <w:szCs w:val="28"/>
        </w:rPr>
        <w:softHyphen/>
      </w:r>
      <w:r w:rsidRPr="00B46FA7">
        <w:rPr>
          <w:rFonts w:asciiTheme="majorHAnsi" w:eastAsia="Times New Roman" w:hAnsiTheme="majorHAnsi"/>
          <w:color w:val="464646" w:themeColor="text2" w:themeShade="BF"/>
          <w:sz w:val="28"/>
          <w:szCs w:val="28"/>
        </w:rPr>
        <w:softHyphen/>
      </w:r>
      <w:r w:rsidRPr="00B46FA7">
        <w:rPr>
          <w:rFonts w:asciiTheme="majorHAnsi" w:eastAsia="Times New Roman" w:hAnsiTheme="majorHAnsi"/>
          <w:color w:val="464646" w:themeColor="text2" w:themeShade="BF"/>
          <w:sz w:val="28"/>
          <w:szCs w:val="28"/>
        </w:rPr>
        <w:softHyphen/>
      </w:r>
      <w:r w:rsidRPr="00B46FA7">
        <w:rPr>
          <w:rFonts w:asciiTheme="majorHAnsi" w:eastAsia="Times New Roman" w:hAnsiTheme="majorHAnsi"/>
          <w:color w:val="464646" w:themeColor="text2" w:themeShade="BF"/>
          <w:sz w:val="28"/>
          <w:szCs w:val="28"/>
        </w:rPr>
        <w:softHyphen/>
      </w:r>
      <w:r w:rsidRPr="00B46FA7">
        <w:rPr>
          <w:rFonts w:asciiTheme="majorHAnsi" w:eastAsia="Times New Roman" w:hAnsiTheme="majorHAnsi"/>
          <w:color w:val="464646" w:themeColor="text2" w:themeShade="BF"/>
          <w:sz w:val="28"/>
          <w:szCs w:val="28"/>
        </w:rPr>
        <w:softHyphen/>
      </w:r>
      <w:r w:rsidRPr="00B46FA7">
        <w:rPr>
          <w:rFonts w:asciiTheme="majorHAnsi" w:eastAsia="Times New Roman" w:hAnsiTheme="majorHAnsi"/>
          <w:color w:val="464646" w:themeColor="text2" w:themeShade="BF"/>
          <w:sz w:val="28"/>
          <w:szCs w:val="28"/>
        </w:rPr>
        <w:softHyphen/>
      </w:r>
      <w:r w:rsidRPr="00B46FA7">
        <w:rPr>
          <w:rFonts w:asciiTheme="majorHAnsi" w:eastAsia="Times New Roman" w:hAnsiTheme="majorHAnsi"/>
          <w:color w:val="464646" w:themeColor="text2" w:themeShade="BF"/>
          <w:sz w:val="28"/>
          <w:szCs w:val="28"/>
        </w:rPr>
        <w:softHyphen/>
      </w:r>
      <w:r w:rsidRPr="00B46FA7">
        <w:rPr>
          <w:rFonts w:asciiTheme="majorHAnsi" w:eastAsia="Times New Roman" w:hAnsiTheme="majorHAnsi"/>
          <w:color w:val="464646" w:themeColor="text2" w:themeShade="BF"/>
          <w:sz w:val="28"/>
          <w:szCs w:val="28"/>
        </w:rPr>
        <w:softHyphen/>
      </w:r>
      <w:r w:rsidRPr="00B46FA7">
        <w:rPr>
          <w:rFonts w:asciiTheme="majorHAnsi" w:eastAsia="Times New Roman" w:hAnsiTheme="majorHAnsi"/>
          <w:color w:val="464646" w:themeColor="text2" w:themeShade="BF"/>
          <w:sz w:val="28"/>
          <w:szCs w:val="28"/>
        </w:rPr>
        <w:softHyphen/>
      </w:r>
      <w:r w:rsidRPr="00B46FA7">
        <w:rPr>
          <w:rFonts w:asciiTheme="majorHAnsi" w:eastAsia="Times New Roman" w:hAnsiTheme="majorHAnsi"/>
          <w:color w:val="464646" w:themeColor="text2" w:themeShade="BF"/>
          <w:sz w:val="28"/>
          <w:szCs w:val="28"/>
        </w:rPr>
        <w:softHyphen/>
        <w:t>________________________</w:t>
      </w:r>
    </w:p>
    <w:p w14:paraId="39FE64A4" w14:textId="77777777" w:rsidR="00F1567B" w:rsidRPr="00B46FA7" w:rsidRDefault="00F1567B" w:rsidP="00F1567B">
      <w:pPr>
        <w:spacing w:line="360" w:lineRule="auto"/>
        <w:rPr>
          <w:rFonts w:asciiTheme="majorHAnsi" w:eastAsia="Times New Roman" w:hAnsiTheme="majorHAnsi"/>
          <w:b/>
          <w:color w:val="464646" w:themeColor="text2" w:themeShade="BF"/>
          <w:sz w:val="28"/>
          <w:szCs w:val="28"/>
        </w:rPr>
      </w:pPr>
      <w:r w:rsidRPr="00B46FA7">
        <w:rPr>
          <w:rFonts w:asciiTheme="majorHAnsi" w:eastAsia="Times New Roman" w:hAnsiTheme="majorHAnsi"/>
          <w:b/>
          <w:color w:val="464646" w:themeColor="text2" w:themeShade="BF"/>
          <w:sz w:val="28"/>
          <w:szCs w:val="28"/>
          <w:u w:val="single"/>
        </w:rPr>
        <w:t>FROM:</w:t>
      </w:r>
      <w:r w:rsidRPr="00B46FA7">
        <w:rPr>
          <w:rFonts w:asciiTheme="majorHAnsi" w:eastAsia="Times New Roman" w:hAnsiTheme="majorHAnsi"/>
          <w:b/>
          <w:color w:val="464646" w:themeColor="text2" w:themeShade="BF"/>
          <w:sz w:val="28"/>
          <w:szCs w:val="28"/>
        </w:rPr>
        <w:tab/>
      </w:r>
      <w:r w:rsidRPr="00B46FA7">
        <w:rPr>
          <w:rFonts w:asciiTheme="majorHAnsi" w:eastAsia="Times New Roman" w:hAnsiTheme="majorHAnsi"/>
          <w:b/>
          <w:color w:val="464646" w:themeColor="text2" w:themeShade="BF"/>
          <w:sz w:val="28"/>
          <w:szCs w:val="28"/>
        </w:rPr>
        <w:tab/>
      </w:r>
      <w:r w:rsidRPr="00B46FA7">
        <w:rPr>
          <w:rFonts w:asciiTheme="majorHAnsi" w:eastAsia="Times New Roman" w:hAnsiTheme="majorHAnsi"/>
          <w:color w:val="464646" w:themeColor="text2" w:themeShade="BF"/>
          <w:sz w:val="28"/>
          <w:szCs w:val="28"/>
        </w:rPr>
        <w:t>Isaac Bristow, HR Director</w:t>
      </w:r>
      <w:r w:rsidRPr="00B46FA7">
        <w:rPr>
          <w:rFonts w:asciiTheme="majorHAnsi" w:eastAsia="Times New Roman" w:hAnsiTheme="majorHAnsi"/>
          <w:b/>
          <w:color w:val="464646" w:themeColor="text2" w:themeShade="BF"/>
          <w:sz w:val="28"/>
          <w:szCs w:val="28"/>
        </w:rPr>
        <w:tab/>
      </w:r>
    </w:p>
    <w:p w14:paraId="6F67C0F7" w14:textId="77777777" w:rsidR="00F1567B" w:rsidRPr="00B46FA7" w:rsidRDefault="00F1567B" w:rsidP="00F1567B">
      <w:pPr>
        <w:spacing w:line="360" w:lineRule="auto"/>
        <w:rPr>
          <w:rFonts w:asciiTheme="majorHAnsi" w:eastAsia="Times New Roman" w:hAnsiTheme="majorHAnsi"/>
          <w:color w:val="464646" w:themeColor="text2" w:themeShade="BF"/>
          <w:sz w:val="28"/>
          <w:szCs w:val="28"/>
        </w:rPr>
      </w:pPr>
      <w:r w:rsidRPr="00B46FA7">
        <w:rPr>
          <w:rFonts w:asciiTheme="majorHAnsi" w:eastAsia="Times New Roman" w:hAnsiTheme="majorHAnsi"/>
          <w:b/>
          <w:color w:val="464646" w:themeColor="text2" w:themeShade="BF"/>
          <w:sz w:val="28"/>
          <w:szCs w:val="28"/>
          <w:u w:val="single"/>
        </w:rPr>
        <w:t>DATE:</w:t>
      </w:r>
      <w:r w:rsidRPr="00B46FA7">
        <w:rPr>
          <w:rFonts w:asciiTheme="majorHAnsi" w:eastAsia="Times New Roman" w:hAnsiTheme="majorHAnsi"/>
          <w:b/>
          <w:color w:val="464646" w:themeColor="text2" w:themeShade="BF"/>
          <w:sz w:val="28"/>
          <w:szCs w:val="28"/>
        </w:rPr>
        <w:tab/>
      </w:r>
      <w:r w:rsidRPr="00B46FA7">
        <w:rPr>
          <w:rFonts w:asciiTheme="majorHAnsi" w:eastAsia="Times New Roman" w:hAnsiTheme="majorHAnsi"/>
          <w:b/>
          <w:color w:val="464646" w:themeColor="text2" w:themeShade="BF"/>
          <w:sz w:val="28"/>
          <w:szCs w:val="28"/>
        </w:rPr>
        <w:tab/>
      </w:r>
      <w:r w:rsidRPr="00B46FA7">
        <w:rPr>
          <w:rFonts w:asciiTheme="majorHAnsi" w:eastAsia="Times New Roman" w:hAnsiTheme="majorHAnsi"/>
          <w:color w:val="464646" w:themeColor="text2" w:themeShade="BF"/>
          <w:sz w:val="28"/>
          <w:szCs w:val="28"/>
        </w:rPr>
        <w:t>September 25, 2019</w:t>
      </w:r>
    </w:p>
    <w:p w14:paraId="7A62B851" w14:textId="77777777" w:rsidR="00F1567B" w:rsidRPr="00B46FA7" w:rsidRDefault="00F1567B" w:rsidP="00F1567B">
      <w:pPr>
        <w:spacing w:line="360" w:lineRule="auto"/>
        <w:rPr>
          <w:rFonts w:asciiTheme="majorHAnsi" w:eastAsia="Times New Roman" w:hAnsiTheme="majorHAnsi"/>
          <w:b/>
          <w:color w:val="464646" w:themeColor="text2" w:themeShade="BF"/>
          <w:sz w:val="28"/>
          <w:szCs w:val="28"/>
        </w:rPr>
      </w:pPr>
      <w:r w:rsidRPr="00B46FA7">
        <w:rPr>
          <w:rFonts w:asciiTheme="majorHAnsi" w:eastAsia="Times New Roman" w:hAnsiTheme="majorHAnsi"/>
          <w:b/>
          <w:color w:val="464646" w:themeColor="text2" w:themeShade="BF"/>
          <w:sz w:val="28"/>
          <w:szCs w:val="28"/>
          <w:u w:val="single"/>
        </w:rPr>
        <w:t>RE:</w:t>
      </w:r>
      <w:r w:rsidRPr="00B46FA7">
        <w:rPr>
          <w:rFonts w:asciiTheme="majorHAnsi" w:eastAsia="Times New Roman" w:hAnsiTheme="majorHAnsi"/>
          <w:b/>
          <w:color w:val="464646" w:themeColor="text2" w:themeShade="BF"/>
          <w:sz w:val="28"/>
          <w:szCs w:val="28"/>
        </w:rPr>
        <w:tab/>
      </w:r>
      <w:r w:rsidRPr="00B46FA7">
        <w:rPr>
          <w:rFonts w:asciiTheme="majorHAnsi" w:eastAsia="Times New Roman" w:hAnsiTheme="majorHAnsi"/>
          <w:b/>
          <w:color w:val="464646" w:themeColor="text2" w:themeShade="BF"/>
          <w:sz w:val="28"/>
          <w:szCs w:val="28"/>
        </w:rPr>
        <w:tab/>
      </w:r>
      <w:r w:rsidRPr="00B46FA7">
        <w:rPr>
          <w:rFonts w:asciiTheme="majorHAnsi" w:eastAsia="Times New Roman" w:hAnsiTheme="majorHAnsi"/>
          <w:b/>
          <w:color w:val="464646" w:themeColor="text2" w:themeShade="BF"/>
          <w:sz w:val="28"/>
          <w:szCs w:val="28"/>
        </w:rPr>
        <w:tab/>
      </w:r>
      <w:r w:rsidRPr="00B46FA7">
        <w:rPr>
          <w:rFonts w:asciiTheme="majorHAnsi" w:eastAsia="Times New Roman" w:hAnsiTheme="majorHAnsi"/>
          <w:color w:val="464646" w:themeColor="text2" w:themeShade="BF"/>
          <w:sz w:val="28"/>
          <w:szCs w:val="28"/>
        </w:rPr>
        <w:t>Data Usage Policy</w:t>
      </w:r>
    </w:p>
    <w:p w14:paraId="3845ED8B" w14:textId="77777777" w:rsidR="00F1567B" w:rsidRPr="00B46FA7" w:rsidRDefault="00F1567B" w:rsidP="00F1567B">
      <w:pPr>
        <w:rPr>
          <w:rFonts w:asciiTheme="majorHAnsi" w:eastAsia="Times New Roman" w:hAnsiTheme="majorHAnsi"/>
          <w:color w:val="464646" w:themeColor="text2" w:themeShade="BF"/>
          <w:sz w:val="28"/>
          <w:szCs w:val="28"/>
        </w:rPr>
      </w:pPr>
    </w:p>
    <w:p w14:paraId="6DB6B98C" w14:textId="251465A2" w:rsidR="00F1567B" w:rsidRPr="00B46FA7" w:rsidRDefault="00F1567B" w:rsidP="00F1567B">
      <w:pPr>
        <w:spacing w:line="420" w:lineRule="exact"/>
        <w:rPr>
          <w:rFonts w:asciiTheme="majorHAnsi" w:hAnsiTheme="majorHAnsi"/>
          <w:color w:val="464646" w:themeColor="text2" w:themeShade="BF"/>
          <w:sz w:val="28"/>
          <w:szCs w:val="28"/>
        </w:rPr>
      </w:pPr>
      <w:r w:rsidRPr="00B46FA7">
        <w:rPr>
          <w:rFonts w:asciiTheme="majorHAnsi" w:hAnsiTheme="majorHAnsi"/>
          <w:color w:val="464646" w:themeColor="text2" w:themeShade="BF"/>
          <w:sz w:val="28"/>
          <w:szCs w:val="28"/>
        </w:rPr>
        <w:t>N</w:t>
      </w:r>
      <w:r w:rsidR="003752A0">
        <w:rPr>
          <w:rFonts w:asciiTheme="majorHAnsi" w:hAnsiTheme="majorHAnsi"/>
          <w:color w:val="464646" w:themeColor="text2" w:themeShade="BF"/>
          <w:sz w:val="28"/>
          <w:szCs w:val="28"/>
        </w:rPr>
        <w:t xml:space="preserve">OR-CAL </w:t>
      </w:r>
      <w:r w:rsidRPr="00B46FA7">
        <w:rPr>
          <w:rFonts w:asciiTheme="majorHAnsi" w:hAnsiTheme="majorHAnsi"/>
          <w:color w:val="464646" w:themeColor="text2" w:themeShade="BF"/>
          <w:sz w:val="28"/>
          <w:szCs w:val="28"/>
        </w:rPr>
        <w:t>provides certain employees with a cellular telephone for NOR-CAL business use. You are allowed 10GB of data usage per month, based on the carrier invoice period starting on the 23</w:t>
      </w:r>
      <w:r w:rsidRPr="00B46FA7">
        <w:rPr>
          <w:rFonts w:asciiTheme="majorHAnsi" w:hAnsiTheme="majorHAnsi"/>
          <w:color w:val="464646" w:themeColor="text2" w:themeShade="BF"/>
          <w:sz w:val="28"/>
          <w:szCs w:val="28"/>
          <w:vertAlign w:val="superscript"/>
        </w:rPr>
        <w:t>rd</w:t>
      </w:r>
      <w:r w:rsidRPr="00B46FA7">
        <w:rPr>
          <w:rFonts w:asciiTheme="majorHAnsi" w:hAnsiTheme="majorHAnsi"/>
          <w:color w:val="464646" w:themeColor="text2" w:themeShade="BF"/>
          <w:sz w:val="28"/>
          <w:szCs w:val="28"/>
        </w:rPr>
        <w:t xml:space="preserve"> if each month and ending on the 22</w:t>
      </w:r>
      <w:r w:rsidRPr="00B46FA7">
        <w:rPr>
          <w:rFonts w:asciiTheme="majorHAnsi" w:hAnsiTheme="majorHAnsi"/>
          <w:color w:val="464646" w:themeColor="text2" w:themeShade="BF"/>
          <w:sz w:val="28"/>
          <w:szCs w:val="28"/>
          <w:vertAlign w:val="superscript"/>
        </w:rPr>
        <w:t>nd</w:t>
      </w:r>
      <w:r w:rsidRPr="00B46FA7">
        <w:rPr>
          <w:rFonts w:asciiTheme="majorHAnsi" w:hAnsiTheme="majorHAnsi"/>
          <w:color w:val="464646" w:themeColor="text2" w:themeShade="BF"/>
          <w:sz w:val="28"/>
          <w:szCs w:val="28"/>
        </w:rPr>
        <w:t xml:space="preserve"> of the following month.</w:t>
      </w:r>
    </w:p>
    <w:p w14:paraId="723A02AB" w14:textId="77777777" w:rsidR="00F1567B" w:rsidRPr="00B46FA7" w:rsidRDefault="00F1567B" w:rsidP="00F1567B">
      <w:pPr>
        <w:spacing w:line="420" w:lineRule="exact"/>
        <w:rPr>
          <w:rFonts w:asciiTheme="majorHAnsi" w:hAnsiTheme="majorHAnsi"/>
          <w:color w:val="464646" w:themeColor="text2" w:themeShade="BF"/>
          <w:sz w:val="28"/>
          <w:szCs w:val="28"/>
        </w:rPr>
      </w:pPr>
    </w:p>
    <w:p w14:paraId="15F917B7" w14:textId="0C942B51" w:rsidR="00F1567B" w:rsidRPr="00B46FA7" w:rsidRDefault="00F1567B" w:rsidP="00F1567B">
      <w:pPr>
        <w:spacing w:line="420" w:lineRule="exact"/>
        <w:rPr>
          <w:rFonts w:asciiTheme="majorHAnsi" w:hAnsiTheme="majorHAnsi"/>
          <w:color w:val="464646" w:themeColor="text2" w:themeShade="BF"/>
          <w:sz w:val="28"/>
          <w:szCs w:val="28"/>
        </w:rPr>
      </w:pPr>
      <w:r w:rsidRPr="00B46FA7">
        <w:rPr>
          <w:rFonts w:asciiTheme="majorHAnsi" w:hAnsiTheme="majorHAnsi"/>
          <w:color w:val="464646" w:themeColor="text2" w:themeShade="BF"/>
          <w:sz w:val="28"/>
          <w:szCs w:val="28"/>
        </w:rPr>
        <w:t xml:space="preserve">Android phones – the mobile data limit has been activated and set on your assigned telephone. </w:t>
      </w:r>
      <w:r w:rsidR="003752A0">
        <w:rPr>
          <w:rFonts w:asciiTheme="majorHAnsi" w:hAnsiTheme="majorHAnsi"/>
          <w:color w:val="464646" w:themeColor="text2" w:themeShade="BF"/>
          <w:sz w:val="28"/>
          <w:szCs w:val="28"/>
        </w:rPr>
        <w:t xml:space="preserve"> </w:t>
      </w:r>
      <w:r w:rsidRPr="00B46FA7">
        <w:rPr>
          <w:rFonts w:asciiTheme="majorHAnsi" w:hAnsiTheme="majorHAnsi"/>
          <w:color w:val="464646" w:themeColor="text2" w:themeShade="BF"/>
          <w:sz w:val="28"/>
          <w:szCs w:val="28"/>
        </w:rPr>
        <w:t>This does not exempt you from incurring an excess overage fee.</w:t>
      </w:r>
      <w:r w:rsidR="003752A0">
        <w:rPr>
          <w:rFonts w:asciiTheme="majorHAnsi" w:hAnsiTheme="majorHAnsi"/>
          <w:color w:val="464646" w:themeColor="text2" w:themeShade="BF"/>
          <w:sz w:val="28"/>
          <w:szCs w:val="28"/>
        </w:rPr>
        <w:t xml:space="preserve"> </w:t>
      </w:r>
    </w:p>
    <w:p w14:paraId="2B4E680B" w14:textId="77777777" w:rsidR="003752A0" w:rsidRDefault="003752A0" w:rsidP="00F1567B">
      <w:pPr>
        <w:spacing w:line="420" w:lineRule="exact"/>
        <w:rPr>
          <w:rFonts w:asciiTheme="majorHAnsi" w:hAnsiTheme="majorHAnsi"/>
          <w:color w:val="464646" w:themeColor="text2" w:themeShade="BF"/>
          <w:sz w:val="28"/>
          <w:szCs w:val="28"/>
        </w:rPr>
      </w:pPr>
    </w:p>
    <w:p w14:paraId="100F71AB" w14:textId="77777777" w:rsidR="00F1567B" w:rsidRPr="00B46FA7" w:rsidRDefault="00F1567B" w:rsidP="00F1567B">
      <w:pPr>
        <w:spacing w:line="420" w:lineRule="exact"/>
        <w:rPr>
          <w:rFonts w:asciiTheme="majorHAnsi" w:hAnsiTheme="majorHAnsi"/>
          <w:color w:val="464646" w:themeColor="text2" w:themeShade="BF"/>
          <w:sz w:val="28"/>
          <w:szCs w:val="28"/>
        </w:rPr>
      </w:pPr>
      <w:r w:rsidRPr="00B46FA7">
        <w:rPr>
          <w:rFonts w:asciiTheme="majorHAnsi" w:hAnsiTheme="majorHAnsi"/>
          <w:color w:val="464646" w:themeColor="text2" w:themeShade="BF"/>
          <w:sz w:val="28"/>
          <w:szCs w:val="28"/>
        </w:rPr>
        <w:t>IPhones – an app has been installed on your assigned telephone to track data usage. It is your responsibility to check this feature regularly to ensure you have not exceeded your data allowance.</w:t>
      </w:r>
    </w:p>
    <w:p w14:paraId="36854EC9" w14:textId="77777777" w:rsidR="00F1567B" w:rsidRPr="00B46FA7" w:rsidRDefault="00F1567B" w:rsidP="00F1567B">
      <w:pPr>
        <w:spacing w:line="420" w:lineRule="exact"/>
        <w:rPr>
          <w:rFonts w:asciiTheme="majorHAnsi" w:hAnsiTheme="majorHAnsi"/>
          <w:color w:val="464646" w:themeColor="text2" w:themeShade="BF"/>
          <w:sz w:val="28"/>
          <w:szCs w:val="28"/>
        </w:rPr>
      </w:pPr>
    </w:p>
    <w:p w14:paraId="3B886AB6" w14:textId="77777777" w:rsidR="00F1567B" w:rsidRPr="00B46FA7" w:rsidRDefault="00F1567B" w:rsidP="00F1567B">
      <w:pPr>
        <w:spacing w:line="420" w:lineRule="exact"/>
        <w:rPr>
          <w:rFonts w:asciiTheme="majorHAnsi" w:hAnsiTheme="majorHAnsi"/>
          <w:color w:val="464646" w:themeColor="text2" w:themeShade="BF"/>
          <w:sz w:val="28"/>
          <w:szCs w:val="28"/>
        </w:rPr>
      </w:pPr>
      <w:r w:rsidRPr="00B46FA7">
        <w:rPr>
          <w:rFonts w:asciiTheme="majorHAnsi" w:hAnsiTheme="majorHAnsi"/>
          <w:color w:val="464646" w:themeColor="text2" w:themeShade="BF"/>
          <w:sz w:val="28"/>
          <w:szCs w:val="28"/>
        </w:rPr>
        <w:t>If you exceed your data allotment, you will be charged an excessive overage fee of $15 for every GB. Your signature indicates your understanding of data usage limits, and your authorization for payroll deduction anytime you exceed the limit.</w:t>
      </w:r>
    </w:p>
    <w:p w14:paraId="7CB3F61D" w14:textId="77777777" w:rsidR="003752A0" w:rsidRDefault="003752A0" w:rsidP="00F1567B">
      <w:pPr>
        <w:spacing w:line="420" w:lineRule="exact"/>
        <w:rPr>
          <w:rFonts w:asciiTheme="majorHAnsi" w:hAnsiTheme="majorHAnsi"/>
          <w:color w:val="464646" w:themeColor="text2" w:themeShade="BF"/>
          <w:sz w:val="28"/>
          <w:szCs w:val="28"/>
        </w:rPr>
      </w:pPr>
    </w:p>
    <w:p w14:paraId="7B72ADCB" w14:textId="77777777" w:rsidR="00F1567B" w:rsidRPr="00B46FA7" w:rsidRDefault="00F1567B" w:rsidP="00F1567B">
      <w:pPr>
        <w:spacing w:line="420" w:lineRule="exact"/>
        <w:rPr>
          <w:rFonts w:asciiTheme="majorHAnsi" w:hAnsiTheme="majorHAnsi"/>
          <w:color w:val="464646" w:themeColor="text2" w:themeShade="BF"/>
          <w:sz w:val="28"/>
          <w:szCs w:val="28"/>
        </w:rPr>
      </w:pPr>
      <w:r w:rsidRPr="00B46FA7">
        <w:rPr>
          <w:rFonts w:asciiTheme="majorHAnsi" w:hAnsiTheme="majorHAnsi"/>
          <w:color w:val="464646" w:themeColor="text2" w:themeShade="BF"/>
          <w:sz w:val="28"/>
          <w:szCs w:val="28"/>
        </w:rPr>
        <w:t>Failure to comply with company policy may result in</w:t>
      </w:r>
      <w:r w:rsidRPr="00B46FA7">
        <w:rPr>
          <w:rFonts w:asciiTheme="majorHAnsi" w:hAnsiTheme="majorHAnsi"/>
          <w:b/>
          <w:bCs/>
          <w:color w:val="464646" w:themeColor="text2" w:themeShade="BF"/>
          <w:sz w:val="28"/>
          <w:szCs w:val="28"/>
        </w:rPr>
        <w:t xml:space="preserve"> disciplinary action, up to and including termination of employment</w:t>
      </w:r>
      <w:r w:rsidRPr="00B46FA7">
        <w:rPr>
          <w:rFonts w:asciiTheme="majorHAnsi" w:hAnsiTheme="majorHAnsi"/>
          <w:color w:val="464646" w:themeColor="text2" w:themeShade="BF"/>
          <w:sz w:val="28"/>
          <w:szCs w:val="28"/>
        </w:rPr>
        <w:t xml:space="preserve"> </w:t>
      </w:r>
    </w:p>
    <w:p w14:paraId="2E4D9AD7" w14:textId="77777777" w:rsidR="00F1567B" w:rsidRPr="00B46FA7" w:rsidRDefault="00F1567B" w:rsidP="00F1567B">
      <w:pPr>
        <w:spacing w:line="420" w:lineRule="exact"/>
        <w:rPr>
          <w:rFonts w:asciiTheme="majorHAnsi" w:hAnsiTheme="majorHAnsi"/>
          <w:color w:val="464646" w:themeColor="text2" w:themeShade="BF"/>
          <w:sz w:val="28"/>
          <w:szCs w:val="28"/>
        </w:rPr>
      </w:pPr>
    </w:p>
    <w:p w14:paraId="7982313D" w14:textId="77777777" w:rsidR="00F1567B" w:rsidRPr="00B46FA7" w:rsidRDefault="00F1567B" w:rsidP="00F1567B">
      <w:pPr>
        <w:spacing w:line="420" w:lineRule="exact"/>
        <w:rPr>
          <w:rFonts w:asciiTheme="majorHAnsi" w:hAnsiTheme="majorHAnsi"/>
          <w:color w:val="464646" w:themeColor="text2" w:themeShade="BF"/>
          <w:sz w:val="28"/>
          <w:szCs w:val="28"/>
        </w:rPr>
      </w:pPr>
      <w:r w:rsidRPr="00B46FA7">
        <w:rPr>
          <w:rFonts w:asciiTheme="majorHAnsi" w:hAnsiTheme="majorHAnsi"/>
          <w:color w:val="464646" w:themeColor="text2" w:themeShade="BF"/>
          <w:sz w:val="28"/>
          <w:szCs w:val="28"/>
        </w:rPr>
        <w:t>This agreement will remain in effect until separation from the company.</w:t>
      </w:r>
    </w:p>
    <w:p w14:paraId="12A7F1F7" w14:textId="77777777" w:rsidR="00F1567B" w:rsidRPr="00B46FA7" w:rsidRDefault="00F1567B" w:rsidP="00F1567B">
      <w:pPr>
        <w:spacing w:line="420" w:lineRule="exact"/>
        <w:rPr>
          <w:rFonts w:asciiTheme="majorHAnsi" w:hAnsiTheme="majorHAnsi"/>
          <w:color w:val="464646" w:themeColor="text2" w:themeShade="BF"/>
          <w:sz w:val="28"/>
          <w:szCs w:val="28"/>
        </w:rPr>
      </w:pPr>
    </w:p>
    <w:p w14:paraId="4FFA4D7F" w14:textId="09A66362" w:rsidR="00F1567B" w:rsidRPr="00B46FA7" w:rsidRDefault="00F1567B" w:rsidP="00F1567B">
      <w:pPr>
        <w:pStyle w:val="NoSpacing"/>
        <w:spacing w:line="420" w:lineRule="exact"/>
        <w:rPr>
          <w:rFonts w:asciiTheme="majorHAnsi" w:hAnsiTheme="majorHAnsi" w:cs="Times New Roman"/>
          <w:color w:val="464646" w:themeColor="text2" w:themeShade="BF"/>
          <w:sz w:val="32"/>
          <w:szCs w:val="32"/>
        </w:rPr>
      </w:pPr>
      <w:r w:rsidRPr="00B46FA7">
        <w:rPr>
          <w:rFonts w:asciiTheme="majorHAnsi" w:hAnsiTheme="majorHAnsi" w:cs="Times New Roman"/>
          <w:color w:val="464646" w:themeColor="text2" w:themeShade="BF"/>
          <w:sz w:val="32"/>
          <w:szCs w:val="32"/>
        </w:rPr>
        <w:t>______________________</w:t>
      </w:r>
      <w:r w:rsidR="00B46FA7">
        <w:rPr>
          <w:rFonts w:asciiTheme="majorHAnsi" w:hAnsiTheme="majorHAnsi" w:cs="Times New Roman"/>
          <w:color w:val="464646" w:themeColor="text2" w:themeShade="BF"/>
          <w:sz w:val="32"/>
          <w:szCs w:val="32"/>
        </w:rPr>
        <w:t xml:space="preserve">     </w:t>
      </w:r>
      <w:r w:rsidRPr="00B46FA7">
        <w:rPr>
          <w:rFonts w:asciiTheme="majorHAnsi" w:hAnsiTheme="majorHAnsi" w:cs="Times New Roman"/>
          <w:color w:val="464646" w:themeColor="text2" w:themeShade="BF"/>
          <w:sz w:val="32"/>
          <w:szCs w:val="32"/>
        </w:rPr>
        <w:t>___________</w:t>
      </w:r>
      <w:r w:rsidRPr="00B46FA7">
        <w:rPr>
          <w:rFonts w:asciiTheme="majorHAnsi" w:hAnsiTheme="majorHAnsi" w:cs="Times New Roman"/>
          <w:color w:val="464646" w:themeColor="text2" w:themeShade="BF"/>
          <w:sz w:val="32"/>
          <w:szCs w:val="32"/>
        </w:rPr>
        <w:tab/>
      </w:r>
    </w:p>
    <w:p w14:paraId="0E5D7182" w14:textId="4A1C7DB5" w:rsidR="00B0124F" w:rsidRPr="00B46FA7" w:rsidRDefault="00B46FA7" w:rsidP="00B46FA7">
      <w:pPr>
        <w:pStyle w:val="NoSpacing"/>
        <w:rPr>
          <w:rFonts w:asciiTheme="majorHAnsi" w:hAnsiTheme="majorHAnsi"/>
          <w:color w:val="464646" w:themeColor="text2" w:themeShade="BF"/>
          <w:sz w:val="20"/>
          <w:szCs w:val="20"/>
        </w:rPr>
      </w:pPr>
      <w:r>
        <w:rPr>
          <w:rFonts w:asciiTheme="majorHAnsi" w:hAnsiTheme="majorHAnsi" w:cs="Times New Roman"/>
          <w:color w:val="464646" w:themeColor="text2" w:themeShade="BF"/>
          <w:sz w:val="32"/>
          <w:szCs w:val="32"/>
        </w:rPr>
        <w:t xml:space="preserve">     </w:t>
      </w:r>
      <w:r w:rsidR="00F1567B" w:rsidRPr="00B46FA7">
        <w:rPr>
          <w:rFonts w:asciiTheme="majorHAnsi" w:hAnsiTheme="majorHAnsi" w:cs="Times New Roman"/>
          <w:color w:val="464646" w:themeColor="text2" w:themeShade="BF"/>
          <w:sz w:val="32"/>
          <w:szCs w:val="32"/>
        </w:rPr>
        <w:t>Employee’s Signature</w:t>
      </w:r>
      <w:r w:rsidR="00F1567B" w:rsidRPr="00B46FA7">
        <w:rPr>
          <w:rFonts w:asciiTheme="majorHAnsi" w:hAnsiTheme="majorHAnsi" w:cs="Times New Roman"/>
          <w:color w:val="464646" w:themeColor="text2" w:themeShade="BF"/>
          <w:sz w:val="32"/>
          <w:szCs w:val="32"/>
        </w:rPr>
        <w:tab/>
      </w:r>
      <w:r w:rsidR="00F1567B" w:rsidRPr="00B46FA7">
        <w:rPr>
          <w:rFonts w:asciiTheme="majorHAnsi" w:hAnsiTheme="majorHAnsi" w:cs="Times New Roman"/>
          <w:color w:val="464646" w:themeColor="text2" w:themeShade="BF"/>
          <w:sz w:val="32"/>
          <w:szCs w:val="32"/>
        </w:rPr>
        <w:tab/>
        <w:t xml:space="preserve">  Date</w:t>
      </w:r>
    </w:p>
    <w:sectPr w:rsidR="00B0124F" w:rsidRPr="00B46FA7" w:rsidSect="003752A0">
      <w:headerReference w:type="default" r:id="rId6"/>
      <w:footerReference w:type="default" r:id="rId7"/>
      <w:pgSz w:w="12240" w:h="15840"/>
      <w:pgMar w:top="2040" w:right="806" w:bottom="1440" w:left="806" w:header="446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A1231" w14:textId="77777777" w:rsidR="00EC64D0" w:rsidRDefault="00EC64D0">
      <w:r>
        <w:separator/>
      </w:r>
    </w:p>
  </w:endnote>
  <w:endnote w:type="continuationSeparator" w:id="0">
    <w:p w14:paraId="57EA956E" w14:textId="77777777" w:rsidR="00EC64D0" w:rsidRDefault="00EC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99030" w14:textId="7476A9B3" w:rsidR="00EC64D0" w:rsidRPr="00B94F14" w:rsidRDefault="00EC64D0" w:rsidP="00584360">
    <w:pPr>
      <w:pStyle w:val="Footer"/>
      <w:jc w:val="center"/>
      <w:rPr>
        <w:rFonts w:ascii="Arial" w:hAnsi="Arial" w:cs="Arial"/>
        <w:b/>
        <w:bCs/>
        <w:color w:val="5E5E5E" w:themeColor="text2"/>
        <w:sz w:val="18"/>
        <w:szCs w:val="18"/>
      </w:rPr>
    </w:pPr>
    <w:r w:rsidRPr="00B94F14">
      <w:rPr>
        <w:b/>
        <w:noProof/>
      </w:rPr>
      <w:drawing>
        <wp:anchor distT="152400" distB="152400" distL="152400" distR="152400" simplePos="0" relativeHeight="251658752" behindDoc="0" locked="0" layoutInCell="1" allowOverlap="1" wp14:anchorId="75C09871" wp14:editId="7C992319">
          <wp:simplePos x="0" y="0"/>
          <wp:positionH relativeFrom="page">
            <wp:posOffset>0</wp:posOffset>
          </wp:positionH>
          <wp:positionV relativeFrom="page">
            <wp:posOffset>9115425</wp:posOffset>
          </wp:positionV>
          <wp:extent cx="7772400" cy="20955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t="89300" b="8617"/>
                  <a:stretch/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62276">
      <w:rPr>
        <w:rFonts w:ascii="Arial" w:hAnsi="Arial" w:cs="Arial"/>
        <w:b/>
        <w:bCs/>
        <w:color w:val="5E5E5E" w:themeColor="text2"/>
        <w:sz w:val="18"/>
        <w:szCs w:val="18"/>
      </w:rPr>
      <w:t xml:space="preserve">Agent for Allied Van Lines </w:t>
    </w:r>
    <w:r w:rsidRPr="00B94F14">
      <w:rPr>
        <w:rFonts w:ascii="Arial" w:hAnsi="Arial" w:cs="Arial"/>
        <w:b/>
        <w:bCs/>
        <w:color w:val="5E5E5E" w:themeColor="text2"/>
        <w:sz w:val="18"/>
        <w:szCs w:val="18"/>
      </w:rPr>
      <w:t xml:space="preserve">  </w:t>
    </w:r>
    <w:r w:rsidRPr="00B94F14">
      <w:rPr>
        <w:rFonts w:ascii="Arial" w:hAnsi="Arial" w:cs="Arial"/>
        <w:bCs/>
        <w:color w:val="000090"/>
        <w:sz w:val="18"/>
        <w:szCs w:val="18"/>
      </w:rPr>
      <w:t>|</w:t>
    </w:r>
    <w:r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262276">
      <w:rPr>
        <w:rFonts w:ascii="Arial" w:hAnsi="Arial" w:cs="Arial"/>
        <w:b/>
        <w:bCs/>
        <w:color w:val="5E5E5E" w:themeColor="text2"/>
        <w:sz w:val="18"/>
        <w:szCs w:val="18"/>
      </w:rPr>
      <w:t xml:space="preserve">Cal T #145636   </w:t>
    </w:r>
    <w:r w:rsidRPr="00B94F14">
      <w:rPr>
        <w:rFonts w:ascii="Arial" w:hAnsi="Arial" w:cs="Arial"/>
        <w:bCs/>
        <w:color w:val="000090"/>
        <w:sz w:val="18"/>
        <w:szCs w:val="18"/>
      </w:rPr>
      <w:t>|</w:t>
    </w:r>
    <w:r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Pr="00B94F14">
      <w:rPr>
        <w:rFonts w:ascii="Arial" w:hAnsi="Arial" w:cs="Arial"/>
        <w:b/>
        <w:bCs/>
        <w:color w:val="5E5E5E" w:themeColor="text2"/>
        <w:sz w:val="18"/>
        <w:szCs w:val="18"/>
      </w:rPr>
      <w:t>nor-calmoving.com</w:t>
    </w:r>
  </w:p>
  <w:p w14:paraId="1F28B88A" w14:textId="18BD52FC" w:rsidR="00EC64D0" w:rsidRPr="00B94F14" w:rsidRDefault="00EC64D0" w:rsidP="00B94F14">
    <w:pPr>
      <w:pStyle w:val="Footer"/>
      <w:rPr>
        <w:rFonts w:ascii="Arial" w:hAnsi="Arial" w:cs="Arial"/>
        <w:b/>
        <w:color w:val="5E5E5E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DB808" w14:textId="77777777" w:rsidR="00EC64D0" w:rsidRDefault="00EC64D0">
      <w:r>
        <w:separator/>
      </w:r>
    </w:p>
  </w:footnote>
  <w:footnote w:type="continuationSeparator" w:id="0">
    <w:p w14:paraId="2154D519" w14:textId="77777777" w:rsidR="00EC64D0" w:rsidRDefault="00EC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B9BDB" w14:textId="22643602" w:rsidR="00EC64D0" w:rsidRDefault="000547B8" w:rsidP="000547B8">
    <w:pPr>
      <w:ind w:left="-90" w:right="-18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6C2D54E" wp14:editId="3072B5EB">
          <wp:simplePos x="0" y="0"/>
          <wp:positionH relativeFrom="column">
            <wp:posOffset>5562600</wp:posOffset>
          </wp:positionH>
          <wp:positionV relativeFrom="paragraph">
            <wp:posOffset>133350</wp:posOffset>
          </wp:positionV>
          <wp:extent cx="1256030" cy="610870"/>
          <wp:effectExtent l="0" t="0" r="0" b="0"/>
          <wp:wrapNone/>
          <wp:docPr id="5" name="Picture 5" descr="Macintosh HD:Users:tleigh:Dropbox:Born Creative TLGD:Nor-Cal Moving:Electronic Letterhead Template:Screen Shot 2019-10-19 at 11.32.0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tleigh:Dropbox:Born Creative TLGD:Nor-Cal Moving:Electronic Letterhead Template:Screen Shot 2019-10-19 at 11.32.04 A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39" b="-1"/>
                  <a:stretch/>
                </pic:blipFill>
                <pic:spPr bwMode="auto">
                  <a:xfrm>
                    <a:off x="0" y="0"/>
                    <a:ext cx="125603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C64D0">
      <w:rPr>
        <w:noProof/>
      </w:rPr>
      <w:drawing>
        <wp:inline distT="0" distB="0" distL="0" distR="0" wp14:anchorId="590ECB1A" wp14:editId="715EAF35">
          <wp:extent cx="1419225" cy="809625"/>
          <wp:effectExtent l="0" t="0" r="3175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19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C64D0">
      <w:tab/>
    </w:r>
    <w:r w:rsidR="00EC64D0">
      <w:tab/>
    </w:r>
    <w:r w:rsidR="00EC64D0">
      <w:tab/>
    </w:r>
    <w:r w:rsidR="00EC64D0">
      <w:tab/>
    </w:r>
    <w:r w:rsidR="00EC64D0">
      <w:tab/>
    </w:r>
    <w:r w:rsidR="00A7263B">
      <w:tab/>
    </w:r>
    <w:r w:rsidR="00A7263B">
      <w:tab/>
    </w:r>
    <w:r w:rsidR="00A7263B">
      <w:tab/>
    </w:r>
    <w:r w:rsidR="00A7263B">
      <w:tab/>
      <w:t xml:space="preserve"> </w:t>
    </w:r>
    <w:r>
      <w:t xml:space="preserve">          </w:t>
    </w:r>
    <w:r w:rsidR="00A7263B">
      <w:t xml:space="preserve">   </w:t>
    </w:r>
  </w:p>
  <w:p w14:paraId="17762B57" w14:textId="4BDE3948" w:rsidR="00EC64D0" w:rsidRPr="00762887" w:rsidRDefault="00EC64D0" w:rsidP="008F25F4">
    <w:pPr>
      <w:ind w:left="-450"/>
    </w:pPr>
    <w:r>
      <w:rPr>
        <w:noProof/>
      </w:rPr>
      <w:drawing>
        <wp:anchor distT="152400" distB="152400" distL="152400" distR="152400" simplePos="0" relativeHeight="251655680" behindDoc="0" locked="0" layoutInCell="1" allowOverlap="1" wp14:anchorId="073A3E0F" wp14:editId="6CC5D27C">
          <wp:simplePos x="0" y="0"/>
          <wp:positionH relativeFrom="page">
            <wp:posOffset>19050</wp:posOffset>
          </wp:positionH>
          <wp:positionV relativeFrom="page">
            <wp:posOffset>1209675</wp:posOffset>
          </wp:positionV>
          <wp:extent cx="7772400" cy="20955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3">
                    <a:extLst/>
                  </a:blip>
                  <a:srcRect t="89300" b="8617"/>
                  <a:stretch/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2FB5B5B" w14:textId="5E144D16" w:rsidR="00EC64D0" w:rsidRDefault="00EC64D0" w:rsidP="00762887">
    <w:pPr>
      <w:ind w:left="-630" w:right="-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52"/>
    <w:rsid w:val="000547B8"/>
    <w:rsid w:val="000D7280"/>
    <w:rsid w:val="00245E9C"/>
    <w:rsid w:val="00262276"/>
    <w:rsid w:val="002A6BD3"/>
    <w:rsid w:val="002D16B3"/>
    <w:rsid w:val="003752A0"/>
    <w:rsid w:val="00462A41"/>
    <w:rsid w:val="004E5952"/>
    <w:rsid w:val="00505938"/>
    <w:rsid w:val="005246D9"/>
    <w:rsid w:val="00584360"/>
    <w:rsid w:val="00611CC8"/>
    <w:rsid w:val="00704849"/>
    <w:rsid w:val="00762887"/>
    <w:rsid w:val="0078539E"/>
    <w:rsid w:val="00796947"/>
    <w:rsid w:val="008112B8"/>
    <w:rsid w:val="008A2A8C"/>
    <w:rsid w:val="008F25F4"/>
    <w:rsid w:val="00924D54"/>
    <w:rsid w:val="00970E2F"/>
    <w:rsid w:val="009A7C88"/>
    <w:rsid w:val="009E755D"/>
    <w:rsid w:val="00A7263B"/>
    <w:rsid w:val="00B0124F"/>
    <w:rsid w:val="00B46FA7"/>
    <w:rsid w:val="00B94F14"/>
    <w:rsid w:val="00C0771C"/>
    <w:rsid w:val="00C302C6"/>
    <w:rsid w:val="00E6490C"/>
    <w:rsid w:val="00EC64D0"/>
    <w:rsid w:val="00F1567B"/>
    <w:rsid w:val="00F433F3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9B73CD4"/>
  <w15:docId w15:val="{99BA8435-4B42-4020-8FA9-EC7AE500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1C"/>
    <w:rPr>
      <w:sz w:val="24"/>
      <w:szCs w:val="24"/>
    </w:rPr>
  </w:style>
  <w:style w:type="paragraph" w:styleId="NoSpacing">
    <w:name w:val="No Spacing"/>
    <w:uiPriority w:val="1"/>
    <w:qFormat/>
    <w:rsid w:val="00F156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Lobaton</dc:creator>
  <cp:lastModifiedBy>Johanna Lobaton</cp:lastModifiedBy>
  <cp:revision>4</cp:revision>
  <dcterms:created xsi:type="dcterms:W3CDTF">2020-03-12T20:54:00Z</dcterms:created>
  <dcterms:modified xsi:type="dcterms:W3CDTF">2020-03-12T22:36:00Z</dcterms:modified>
</cp:coreProperties>
</file>